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DF91" w14:textId="77777777" w:rsidR="0002334B" w:rsidRDefault="0002334B" w:rsidP="00FC4284">
      <w:pPr>
        <w:pStyle w:val="FootnoteText"/>
        <w:ind w:left="142" w:right="253"/>
        <w:jc w:val="both"/>
      </w:pPr>
    </w:p>
    <w:p w14:paraId="3A9AB783" w14:textId="77777777" w:rsidR="00530170" w:rsidRPr="00CF052F" w:rsidRDefault="00530170" w:rsidP="00530170">
      <w:pPr>
        <w:spacing w:after="120"/>
        <w:jc w:val="center"/>
        <w:rPr>
          <w:b/>
          <w:snapToGrid w:val="0"/>
          <w:sz w:val="28"/>
          <w:szCs w:val="28"/>
        </w:rPr>
      </w:pPr>
      <w:r w:rsidRPr="00115753">
        <w:rPr>
          <w:b/>
          <w:snapToGrid w:val="0"/>
          <w:sz w:val="28"/>
          <w:szCs w:val="28"/>
        </w:rPr>
        <w:t xml:space="preserve">Техническа спецификация </w:t>
      </w:r>
      <w:r w:rsidR="00CF052F" w:rsidRPr="00CF052F">
        <w:rPr>
          <w:b/>
          <w:snapToGrid w:val="0"/>
          <w:sz w:val="28"/>
          <w:szCs w:val="28"/>
        </w:rPr>
        <w:t>на предвидените за закупуване активи (ДМА и/или ДНА)</w:t>
      </w:r>
      <w:r>
        <w:rPr>
          <w:b/>
          <w:snapToGrid w:val="0"/>
          <w:sz w:val="28"/>
          <w:szCs w:val="28"/>
        </w:rPr>
        <w:t>:</w:t>
      </w:r>
    </w:p>
    <w:p w14:paraId="5C7EDD67" w14:textId="77777777" w:rsidR="00530170" w:rsidRPr="00115753" w:rsidRDefault="00530170" w:rsidP="00530170">
      <w:pPr>
        <w:rPr>
          <w:b/>
          <w:snapToGrid w:val="0"/>
        </w:rPr>
      </w:pPr>
    </w:p>
    <w:tbl>
      <w:tblPr>
        <w:tblW w:w="12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910"/>
        <w:gridCol w:w="1579"/>
        <w:gridCol w:w="7067"/>
      </w:tblGrid>
      <w:tr w:rsidR="006005F9" w:rsidRPr="00115753" w14:paraId="7685C565" w14:textId="77777777" w:rsidTr="006005F9">
        <w:trPr>
          <w:trHeight w:val="597"/>
          <w:jc w:val="center"/>
        </w:trPr>
        <w:tc>
          <w:tcPr>
            <w:tcW w:w="459" w:type="dxa"/>
            <w:shd w:val="clear" w:color="auto" w:fill="E0E0E0"/>
            <w:vAlign w:val="center"/>
          </w:tcPr>
          <w:p w14:paraId="0A0096D5" w14:textId="77777777" w:rsidR="006005F9" w:rsidRPr="00115753" w:rsidRDefault="006005F9" w:rsidP="00642EF7">
            <w:pPr>
              <w:jc w:val="center"/>
              <w:rPr>
                <w:b/>
                <w:snapToGrid w:val="0"/>
              </w:rPr>
            </w:pPr>
            <w:r w:rsidRPr="00115753">
              <w:rPr>
                <w:b/>
                <w:snapToGrid w:val="0"/>
              </w:rPr>
              <w:t>№</w:t>
            </w:r>
          </w:p>
        </w:tc>
        <w:tc>
          <w:tcPr>
            <w:tcW w:w="2910" w:type="dxa"/>
            <w:shd w:val="clear" w:color="auto" w:fill="E0E0E0"/>
            <w:vAlign w:val="center"/>
          </w:tcPr>
          <w:p w14:paraId="53A717C2" w14:textId="77777777" w:rsidR="006005F9" w:rsidRPr="00115753" w:rsidRDefault="006005F9" w:rsidP="00642EF7">
            <w:pPr>
              <w:jc w:val="center"/>
              <w:rPr>
                <w:b/>
                <w:snapToGrid w:val="0"/>
              </w:rPr>
            </w:pPr>
            <w:r w:rsidRPr="00115753">
              <w:rPr>
                <w:b/>
                <w:snapToGrid w:val="0"/>
              </w:rPr>
              <w:t>Наименование на актива</w:t>
            </w:r>
            <w:r>
              <w:rPr>
                <w:b/>
                <w:snapToGrid w:val="0"/>
              </w:rPr>
              <w:t xml:space="preserve"> (ДМА и/или ДНА)</w:t>
            </w:r>
          </w:p>
        </w:tc>
        <w:tc>
          <w:tcPr>
            <w:tcW w:w="1579" w:type="dxa"/>
            <w:shd w:val="clear" w:color="auto" w:fill="E0E0E0"/>
            <w:vAlign w:val="center"/>
          </w:tcPr>
          <w:p w14:paraId="4C475806" w14:textId="77777777" w:rsidR="006005F9" w:rsidRPr="00115753" w:rsidRDefault="006005F9" w:rsidP="00642EF7">
            <w:pPr>
              <w:jc w:val="center"/>
              <w:rPr>
                <w:b/>
                <w:snapToGrid w:val="0"/>
              </w:rPr>
            </w:pPr>
            <w:r w:rsidRPr="00115753">
              <w:rPr>
                <w:b/>
                <w:snapToGrid w:val="0"/>
              </w:rPr>
              <w:t>Количество</w:t>
            </w:r>
            <w:r>
              <w:rPr>
                <w:rStyle w:val="FootnoteReference"/>
                <w:b/>
                <w:snapToGrid w:val="0"/>
              </w:rPr>
              <w:footnoteReference w:id="1"/>
            </w:r>
          </w:p>
        </w:tc>
        <w:tc>
          <w:tcPr>
            <w:tcW w:w="7067" w:type="dxa"/>
            <w:shd w:val="clear" w:color="auto" w:fill="E0E0E0"/>
            <w:vAlign w:val="center"/>
          </w:tcPr>
          <w:p w14:paraId="6808C341" w14:textId="77777777" w:rsidR="006005F9" w:rsidRPr="00115753" w:rsidRDefault="006005F9" w:rsidP="00642EF7">
            <w:pPr>
              <w:jc w:val="center"/>
              <w:rPr>
                <w:b/>
                <w:snapToGrid w:val="0"/>
              </w:rPr>
            </w:pPr>
            <w:r w:rsidRPr="00115753">
              <w:rPr>
                <w:b/>
                <w:snapToGrid w:val="0"/>
              </w:rPr>
              <w:t>Минимални технически и</w:t>
            </w:r>
            <w:r>
              <w:rPr>
                <w:b/>
                <w:snapToGrid w:val="0"/>
              </w:rPr>
              <w:t>/или</w:t>
            </w:r>
            <w:r w:rsidRPr="00115753">
              <w:rPr>
                <w:b/>
                <w:snapToGrid w:val="0"/>
              </w:rPr>
              <w:t xml:space="preserve"> функционални характеристики</w:t>
            </w:r>
            <w:r>
              <w:rPr>
                <w:rStyle w:val="FootnoteReference"/>
                <w:b/>
                <w:snapToGrid w:val="0"/>
              </w:rPr>
              <w:footnoteReference w:id="2"/>
            </w:r>
          </w:p>
        </w:tc>
      </w:tr>
      <w:tr w:rsidR="006005F9" w:rsidRPr="00115753" w14:paraId="7BC4DFE9" w14:textId="77777777" w:rsidTr="006005F9">
        <w:trPr>
          <w:trHeight w:val="356"/>
          <w:jc w:val="center"/>
        </w:trPr>
        <w:tc>
          <w:tcPr>
            <w:tcW w:w="459" w:type="dxa"/>
            <w:shd w:val="clear" w:color="auto" w:fill="auto"/>
          </w:tcPr>
          <w:p w14:paraId="04F2BA1E" w14:textId="77777777" w:rsidR="006005F9" w:rsidRPr="00115753" w:rsidRDefault="006005F9" w:rsidP="00642EF7">
            <w:pPr>
              <w:rPr>
                <w:b/>
                <w:snapToGrid w:val="0"/>
              </w:rPr>
            </w:pPr>
            <w:bookmarkStart w:id="0" w:name="_Hlk177208320"/>
            <w:r>
              <w:rPr>
                <w:b/>
                <w:snapToGrid w:val="0"/>
              </w:rPr>
              <w:t>1.</w:t>
            </w:r>
          </w:p>
        </w:tc>
        <w:tc>
          <w:tcPr>
            <w:tcW w:w="2910" w:type="dxa"/>
            <w:shd w:val="clear" w:color="auto" w:fill="auto"/>
          </w:tcPr>
          <w:p w14:paraId="6EDABF47" w14:textId="3A313950" w:rsidR="006005F9" w:rsidRPr="00115753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Двукрилен гардероб </w:t>
            </w:r>
          </w:p>
        </w:tc>
        <w:tc>
          <w:tcPr>
            <w:tcW w:w="1579" w:type="dxa"/>
            <w:shd w:val="clear" w:color="auto" w:fill="auto"/>
          </w:tcPr>
          <w:p w14:paraId="58E8F157" w14:textId="3F2908DD" w:rsidR="006005F9" w:rsidRPr="00342692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18</w:t>
            </w:r>
            <w:r>
              <w:rPr>
                <w:b/>
                <w:snapToGrid w:val="0"/>
              </w:rPr>
              <w:t xml:space="preserve"> бр.</w:t>
            </w:r>
          </w:p>
        </w:tc>
        <w:tc>
          <w:tcPr>
            <w:tcW w:w="7067" w:type="dxa"/>
            <w:shd w:val="clear" w:color="auto" w:fill="auto"/>
          </w:tcPr>
          <w:p w14:paraId="4E686B73" w14:textId="06C97667" w:rsidR="006005F9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Двукрилен гардероб с габарити Н2300</w:t>
            </w:r>
            <w:r>
              <w:rPr>
                <w:b/>
                <w:snapToGrid w:val="0"/>
                <w:lang w:val="en-US"/>
              </w:rPr>
              <w:t>mm; W1300mm; D550mm</w:t>
            </w:r>
            <w:r>
              <w:rPr>
                <w:b/>
                <w:snapToGrid w:val="0"/>
              </w:rPr>
              <w:t xml:space="preserve">, секция с рафтове мин 6бр. , </w:t>
            </w:r>
          </w:p>
          <w:p w14:paraId="5D5AD257" w14:textId="529B7E11" w:rsidR="006005F9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секция за закачалки с рафт отдолу и от горе </w:t>
            </w:r>
            <w:r w:rsidRPr="00C27167">
              <w:rPr>
                <w:b/>
                <w:snapToGrid w:val="0"/>
              </w:rPr>
              <w:t>размери съобразени с размера и разпределението на съответната стаята</w:t>
            </w:r>
            <w:r>
              <w:rPr>
                <w:b/>
                <w:snapToGrid w:val="0"/>
              </w:rPr>
              <w:t>.</w:t>
            </w:r>
          </w:p>
          <w:p w14:paraId="7B7F7BD5" w14:textId="0FE89AB2" w:rsidR="006005F9" w:rsidRPr="00C27167" w:rsidRDefault="006005F9" w:rsidP="00642EF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</w:rPr>
              <w:t xml:space="preserve">Материал МДФ антифингър </w:t>
            </w:r>
          </w:p>
        </w:tc>
      </w:tr>
      <w:tr w:rsidR="006005F9" w:rsidRPr="00115753" w14:paraId="5AB6E289" w14:textId="77777777" w:rsidTr="006005F9">
        <w:trPr>
          <w:trHeight w:val="356"/>
          <w:jc w:val="center"/>
        </w:trPr>
        <w:tc>
          <w:tcPr>
            <w:tcW w:w="459" w:type="dxa"/>
            <w:shd w:val="clear" w:color="auto" w:fill="auto"/>
          </w:tcPr>
          <w:p w14:paraId="74B1E1B1" w14:textId="2C833B5A" w:rsidR="006005F9" w:rsidRPr="00E60651" w:rsidRDefault="006005F9" w:rsidP="00642EF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2.</w:t>
            </w:r>
          </w:p>
        </w:tc>
        <w:tc>
          <w:tcPr>
            <w:tcW w:w="2910" w:type="dxa"/>
            <w:shd w:val="clear" w:color="auto" w:fill="auto"/>
          </w:tcPr>
          <w:p w14:paraId="672C362A" w14:textId="14CE79D2" w:rsidR="006005F9" w:rsidRDefault="006005F9" w:rsidP="00642EF7">
            <w:pPr>
              <w:rPr>
                <w:b/>
                <w:snapToGrid w:val="0"/>
              </w:rPr>
            </w:pPr>
            <w:r w:rsidRPr="00E60651">
              <w:rPr>
                <w:b/>
                <w:snapToGrid w:val="0"/>
              </w:rPr>
              <w:t>Куфарник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</w:tcPr>
          <w:p w14:paraId="2626D4A2" w14:textId="2445E8AB" w:rsidR="006005F9" w:rsidRPr="002F4D51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18 бр.</w:t>
            </w:r>
          </w:p>
        </w:tc>
        <w:tc>
          <w:tcPr>
            <w:tcW w:w="7067" w:type="dxa"/>
            <w:shd w:val="clear" w:color="auto" w:fill="auto"/>
          </w:tcPr>
          <w:p w14:paraId="2169A8DC" w14:textId="5710DF33" w:rsidR="006005F9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Куфарник с габарити </w:t>
            </w:r>
            <w:r>
              <w:rPr>
                <w:b/>
                <w:snapToGrid w:val="0"/>
                <w:lang w:val="en-US"/>
              </w:rPr>
              <w:t xml:space="preserve">H600mm; W800mm; D500mm, </w:t>
            </w:r>
            <w:r>
              <w:rPr>
                <w:b/>
                <w:snapToGrid w:val="0"/>
              </w:rPr>
              <w:t>рафт за поставяне на куфар.</w:t>
            </w:r>
          </w:p>
          <w:p w14:paraId="50ABFEAB" w14:textId="5D4FEDE1" w:rsidR="006005F9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Закачалки за връхни дрехи мин. 3бр отделение за обувки.</w:t>
            </w:r>
          </w:p>
          <w:p w14:paraId="5E65C03B" w14:textId="3B8906CA" w:rsidR="006005F9" w:rsidRDefault="006005F9" w:rsidP="00642EF7">
            <w:pPr>
              <w:rPr>
                <w:b/>
                <w:snapToGrid w:val="0"/>
              </w:rPr>
            </w:pPr>
            <w:r w:rsidRPr="00C27167">
              <w:rPr>
                <w:b/>
                <w:snapToGrid w:val="0"/>
              </w:rPr>
              <w:t>размери съобразени с размера и разпределението на съответната стаята</w:t>
            </w:r>
            <w:r>
              <w:rPr>
                <w:b/>
                <w:snapToGrid w:val="0"/>
              </w:rPr>
              <w:t>.</w:t>
            </w:r>
          </w:p>
          <w:p w14:paraId="3AB8097E" w14:textId="3DA2FFD6" w:rsidR="006005F9" w:rsidRDefault="006005F9" w:rsidP="00642EF7">
            <w:pPr>
              <w:rPr>
                <w:b/>
                <w:snapToGrid w:val="0"/>
              </w:rPr>
            </w:pPr>
            <w:r w:rsidRPr="002F4D51">
              <w:rPr>
                <w:b/>
                <w:snapToGrid w:val="0"/>
              </w:rPr>
              <w:t xml:space="preserve">Материал МДФ антифингър </w:t>
            </w:r>
          </w:p>
        </w:tc>
      </w:tr>
      <w:tr w:rsidR="006005F9" w:rsidRPr="00115753" w14:paraId="505730CF" w14:textId="77777777" w:rsidTr="006005F9">
        <w:trPr>
          <w:trHeight w:val="356"/>
          <w:jc w:val="center"/>
        </w:trPr>
        <w:tc>
          <w:tcPr>
            <w:tcW w:w="459" w:type="dxa"/>
            <w:shd w:val="clear" w:color="auto" w:fill="auto"/>
          </w:tcPr>
          <w:p w14:paraId="22F53723" w14:textId="58816687" w:rsidR="006005F9" w:rsidRPr="00E60651" w:rsidRDefault="006005F9" w:rsidP="00642EF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3.</w:t>
            </w:r>
          </w:p>
        </w:tc>
        <w:tc>
          <w:tcPr>
            <w:tcW w:w="2910" w:type="dxa"/>
            <w:shd w:val="clear" w:color="auto" w:fill="auto"/>
          </w:tcPr>
          <w:p w14:paraId="3450ED6B" w14:textId="04957DEF" w:rsidR="006005F9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Т</w:t>
            </w:r>
            <w:r w:rsidRPr="00E60651">
              <w:rPr>
                <w:b/>
                <w:snapToGrid w:val="0"/>
              </w:rPr>
              <w:t>абла за легло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</w:tcPr>
          <w:p w14:paraId="1FB0E216" w14:textId="5A644D88" w:rsidR="006005F9" w:rsidRPr="002F4D51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18 бр.</w:t>
            </w:r>
          </w:p>
        </w:tc>
        <w:tc>
          <w:tcPr>
            <w:tcW w:w="7067" w:type="dxa"/>
            <w:shd w:val="clear" w:color="auto" w:fill="auto"/>
          </w:tcPr>
          <w:p w14:paraId="239B186B" w14:textId="09E20C36" w:rsidR="006005F9" w:rsidRDefault="006005F9" w:rsidP="00642EF7">
            <w:pPr>
              <w:rPr>
                <w:b/>
                <w:snapToGrid w:val="0"/>
              </w:rPr>
            </w:pPr>
            <w:r w:rsidRPr="002F4D51">
              <w:rPr>
                <w:b/>
                <w:snapToGrid w:val="0"/>
              </w:rPr>
              <w:t>Табла за легло</w:t>
            </w:r>
            <w:r>
              <w:rPr>
                <w:b/>
                <w:snapToGrid w:val="0"/>
              </w:rPr>
              <w:t xml:space="preserve"> с габарити </w:t>
            </w:r>
            <w:r>
              <w:rPr>
                <w:b/>
                <w:snapToGrid w:val="0"/>
                <w:lang w:val="en-US"/>
              </w:rPr>
              <w:t>H1000mm; W1600mm</w:t>
            </w:r>
            <w:r>
              <w:rPr>
                <w:b/>
                <w:snapToGrid w:val="0"/>
              </w:rPr>
              <w:t xml:space="preserve">. Тапицирана с износоустоичив материал.  </w:t>
            </w:r>
          </w:p>
          <w:p w14:paraId="4291130D" w14:textId="3E9C7E7B" w:rsidR="006005F9" w:rsidRDefault="006005F9" w:rsidP="00642EF7">
            <w:pPr>
              <w:rPr>
                <w:b/>
                <w:snapToGrid w:val="0"/>
              </w:rPr>
            </w:pPr>
            <w:r w:rsidRPr="00C27167">
              <w:rPr>
                <w:b/>
                <w:snapToGrid w:val="0"/>
              </w:rPr>
              <w:t>размери съобразени с размера и разпределението на съответната стаята</w:t>
            </w:r>
          </w:p>
          <w:p w14:paraId="5FDE3304" w14:textId="7192657C" w:rsidR="006005F9" w:rsidRDefault="006005F9" w:rsidP="00642EF7">
            <w:pPr>
              <w:rPr>
                <w:b/>
                <w:snapToGrid w:val="0"/>
              </w:rPr>
            </w:pPr>
            <w:r w:rsidRPr="002F4D51">
              <w:rPr>
                <w:b/>
                <w:snapToGrid w:val="0"/>
              </w:rPr>
              <w:t xml:space="preserve">Материал МДФ антифингър </w:t>
            </w:r>
          </w:p>
        </w:tc>
      </w:tr>
      <w:tr w:rsidR="006005F9" w:rsidRPr="00115753" w14:paraId="78495D57" w14:textId="77777777" w:rsidTr="006005F9">
        <w:trPr>
          <w:trHeight w:val="356"/>
          <w:jc w:val="center"/>
        </w:trPr>
        <w:tc>
          <w:tcPr>
            <w:tcW w:w="459" w:type="dxa"/>
            <w:shd w:val="clear" w:color="auto" w:fill="auto"/>
          </w:tcPr>
          <w:p w14:paraId="1DA9C689" w14:textId="7F6B25C3" w:rsidR="006005F9" w:rsidRPr="00E60651" w:rsidRDefault="006005F9" w:rsidP="00642EF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lastRenderedPageBreak/>
              <w:t>4.</w:t>
            </w:r>
          </w:p>
        </w:tc>
        <w:tc>
          <w:tcPr>
            <w:tcW w:w="2910" w:type="dxa"/>
            <w:shd w:val="clear" w:color="auto" w:fill="auto"/>
          </w:tcPr>
          <w:p w14:paraId="15323E01" w14:textId="499DC80D" w:rsidR="006005F9" w:rsidRDefault="006005F9" w:rsidP="00642EF7">
            <w:pPr>
              <w:rPr>
                <w:b/>
                <w:snapToGrid w:val="0"/>
              </w:rPr>
            </w:pPr>
            <w:r w:rsidRPr="00E60651">
              <w:rPr>
                <w:b/>
                <w:snapToGrid w:val="0"/>
              </w:rPr>
              <w:t>Тоалетка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</w:tcPr>
          <w:p w14:paraId="438163BC" w14:textId="54FF5357" w:rsidR="006005F9" w:rsidRPr="00BE1E32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18 бр.</w:t>
            </w:r>
          </w:p>
        </w:tc>
        <w:tc>
          <w:tcPr>
            <w:tcW w:w="7067" w:type="dxa"/>
            <w:shd w:val="clear" w:color="auto" w:fill="auto"/>
          </w:tcPr>
          <w:p w14:paraId="42DA48E8" w14:textId="618A4C45" w:rsidR="006005F9" w:rsidRDefault="006005F9" w:rsidP="00642EF7">
            <w:pPr>
              <w:rPr>
                <w:b/>
                <w:snapToGrid w:val="0"/>
              </w:rPr>
            </w:pPr>
            <w:r w:rsidRPr="00BE1E32">
              <w:rPr>
                <w:b/>
                <w:snapToGrid w:val="0"/>
              </w:rPr>
              <w:t>Тоалетка</w:t>
            </w:r>
            <w:r>
              <w:rPr>
                <w:b/>
                <w:snapToGrid w:val="0"/>
              </w:rPr>
              <w:t xml:space="preserve"> </w:t>
            </w:r>
            <w:r>
              <w:rPr>
                <w:b/>
                <w:snapToGrid w:val="0"/>
                <w:lang w:val="en-US"/>
              </w:rPr>
              <w:t xml:space="preserve">H600mm; W800mm; D500mm., </w:t>
            </w:r>
            <w:r>
              <w:rPr>
                <w:b/>
                <w:snapToGrid w:val="0"/>
              </w:rPr>
              <w:t xml:space="preserve">мин 1бр.чекмедже размери съобразени с размера и разпределението на съответната стаята </w:t>
            </w:r>
          </w:p>
          <w:p w14:paraId="55DC060D" w14:textId="3A6BCCE7" w:rsidR="006005F9" w:rsidRDefault="006005F9" w:rsidP="00642EF7">
            <w:pPr>
              <w:rPr>
                <w:b/>
                <w:snapToGrid w:val="0"/>
              </w:rPr>
            </w:pPr>
            <w:r w:rsidRPr="00BE1E32">
              <w:rPr>
                <w:b/>
                <w:snapToGrid w:val="0"/>
              </w:rPr>
              <w:t xml:space="preserve">Материал МДФ антифингър </w:t>
            </w:r>
          </w:p>
        </w:tc>
      </w:tr>
      <w:tr w:rsidR="006005F9" w:rsidRPr="00115753" w14:paraId="60449274" w14:textId="77777777" w:rsidTr="006005F9">
        <w:trPr>
          <w:trHeight w:val="356"/>
          <w:jc w:val="center"/>
        </w:trPr>
        <w:tc>
          <w:tcPr>
            <w:tcW w:w="459" w:type="dxa"/>
            <w:shd w:val="clear" w:color="auto" w:fill="auto"/>
          </w:tcPr>
          <w:p w14:paraId="03BDD5E5" w14:textId="7C58103E" w:rsidR="006005F9" w:rsidRPr="00E60651" w:rsidRDefault="006005F9" w:rsidP="00642EF7">
            <w:pPr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5.</w:t>
            </w:r>
          </w:p>
        </w:tc>
        <w:tc>
          <w:tcPr>
            <w:tcW w:w="2910" w:type="dxa"/>
            <w:shd w:val="clear" w:color="auto" w:fill="auto"/>
          </w:tcPr>
          <w:p w14:paraId="24C36B97" w14:textId="5707909E" w:rsidR="006005F9" w:rsidRDefault="006005F9" w:rsidP="00642EF7">
            <w:pPr>
              <w:rPr>
                <w:b/>
                <w:snapToGrid w:val="0"/>
              </w:rPr>
            </w:pPr>
            <w:r w:rsidRPr="00E60651">
              <w:rPr>
                <w:b/>
                <w:snapToGrid w:val="0"/>
              </w:rPr>
              <w:t>Огледало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1579" w:type="dxa"/>
            <w:shd w:val="clear" w:color="auto" w:fill="auto"/>
          </w:tcPr>
          <w:p w14:paraId="78033893" w14:textId="622D10E3" w:rsidR="006005F9" w:rsidRPr="00BE1E32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18 бр.</w:t>
            </w:r>
          </w:p>
        </w:tc>
        <w:tc>
          <w:tcPr>
            <w:tcW w:w="7067" w:type="dxa"/>
            <w:shd w:val="clear" w:color="auto" w:fill="auto"/>
          </w:tcPr>
          <w:p w14:paraId="2E9E4C80" w14:textId="5727FA82" w:rsidR="006005F9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Огледало </w:t>
            </w:r>
            <w:r>
              <w:rPr>
                <w:b/>
                <w:snapToGrid w:val="0"/>
                <w:lang w:val="en-US"/>
              </w:rPr>
              <w:t xml:space="preserve">H1800mm; W600mm. </w:t>
            </w:r>
            <w:r>
              <w:rPr>
                <w:b/>
                <w:snapToGrid w:val="0"/>
              </w:rPr>
              <w:t xml:space="preserve">с вградено осветление и рамка, размер </w:t>
            </w:r>
            <w:r w:rsidRPr="00C27167">
              <w:rPr>
                <w:b/>
                <w:snapToGrid w:val="0"/>
              </w:rPr>
              <w:t>съобразени с размера и разпределението на съответната стаята</w:t>
            </w:r>
            <w:r>
              <w:rPr>
                <w:b/>
                <w:snapToGrid w:val="0"/>
              </w:rPr>
              <w:t>.</w:t>
            </w:r>
          </w:p>
        </w:tc>
      </w:tr>
      <w:bookmarkEnd w:id="0"/>
      <w:tr w:rsidR="006005F9" w:rsidRPr="00115753" w14:paraId="54F1FC0C" w14:textId="77777777" w:rsidTr="006005F9">
        <w:trPr>
          <w:trHeight w:val="353"/>
          <w:jc w:val="center"/>
        </w:trPr>
        <w:tc>
          <w:tcPr>
            <w:tcW w:w="459" w:type="dxa"/>
            <w:shd w:val="clear" w:color="auto" w:fill="auto"/>
          </w:tcPr>
          <w:p w14:paraId="2A87D4BE" w14:textId="5798ED5F" w:rsidR="006005F9" w:rsidRPr="00115753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6.</w:t>
            </w:r>
          </w:p>
        </w:tc>
        <w:tc>
          <w:tcPr>
            <w:tcW w:w="2910" w:type="dxa"/>
            <w:shd w:val="clear" w:color="auto" w:fill="auto"/>
          </w:tcPr>
          <w:p w14:paraId="37F9530B" w14:textId="51711336" w:rsidR="006005F9" w:rsidRPr="00115753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Матрак 160/200 см.</w:t>
            </w:r>
          </w:p>
        </w:tc>
        <w:tc>
          <w:tcPr>
            <w:tcW w:w="1579" w:type="dxa"/>
            <w:shd w:val="clear" w:color="auto" w:fill="auto"/>
          </w:tcPr>
          <w:p w14:paraId="72F3948D" w14:textId="3C9D7CFB" w:rsidR="006005F9" w:rsidRPr="00115753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4 бр.</w:t>
            </w:r>
          </w:p>
        </w:tc>
        <w:tc>
          <w:tcPr>
            <w:tcW w:w="7067" w:type="dxa"/>
            <w:shd w:val="clear" w:color="auto" w:fill="auto"/>
          </w:tcPr>
          <w:p w14:paraId="09E6FFFE" w14:textId="77777777" w:rsidR="006005F9" w:rsidRPr="0049007A" w:rsidRDefault="006005F9" w:rsidP="0049007A">
            <w:pPr>
              <w:rPr>
                <w:b/>
                <w:snapToGrid w:val="0"/>
              </w:rPr>
            </w:pPr>
            <w:r w:rsidRPr="0049007A">
              <w:rPr>
                <w:b/>
                <w:snapToGrid w:val="0"/>
              </w:rPr>
              <w:t>Двулицев матрак:</w:t>
            </w:r>
          </w:p>
          <w:p w14:paraId="7DF76732" w14:textId="77777777" w:rsidR="006005F9" w:rsidRPr="0049007A" w:rsidRDefault="006005F9" w:rsidP="0049007A">
            <w:pPr>
              <w:rPr>
                <w:b/>
                <w:snapToGrid w:val="0"/>
              </w:rPr>
            </w:pPr>
            <w:r w:rsidRPr="0049007A">
              <w:rPr>
                <w:b/>
                <w:snapToGrid w:val="0"/>
              </w:rPr>
              <w:t xml:space="preserve">Дълготрайна еластична пяна. </w:t>
            </w:r>
          </w:p>
          <w:p w14:paraId="173EE4A6" w14:textId="77777777" w:rsidR="006005F9" w:rsidRPr="0049007A" w:rsidRDefault="006005F9" w:rsidP="0049007A">
            <w:pPr>
              <w:rPr>
                <w:b/>
                <w:snapToGrid w:val="0"/>
              </w:rPr>
            </w:pPr>
            <w:r w:rsidRPr="0049007A">
              <w:rPr>
                <w:b/>
                <w:snapToGrid w:val="0"/>
              </w:rPr>
              <w:t>Допълнителен слой мека пяна в текстила с възможност за избор на по-мека и по-твърда страна на матрака.</w:t>
            </w:r>
          </w:p>
          <w:p w14:paraId="62D674F7" w14:textId="77777777" w:rsidR="006005F9" w:rsidRPr="0049007A" w:rsidRDefault="006005F9" w:rsidP="0049007A">
            <w:pPr>
              <w:rPr>
                <w:b/>
                <w:snapToGrid w:val="0"/>
              </w:rPr>
            </w:pPr>
            <w:r w:rsidRPr="0049007A">
              <w:rPr>
                <w:b/>
                <w:snapToGrid w:val="0"/>
              </w:rPr>
              <w:t>Антибактериален текстил с голяма проветривост и високо ниво на хигиена.</w:t>
            </w:r>
          </w:p>
          <w:p w14:paraId="58521E91" w14:textId="77777777" w:rsidR="006005F9" w:rsidRPr="0049007A" w:rsidRDefault="006005F9" w:rsidP="0049007A">
            <w:pPr>
              <w:rPr>
                <w:b/>
                <w:snapToGrid w:val="0"/>
              </w:rPr>
            </w:pPr>
            <w:r w:rsidRPr="0049007A">
              <w:rPr>
                <w:b/>
                <w:snapToGrid w:val="0"/>
              </w:rPr>
              <w:t xml:space="preserve">10г гаранция </w:t>
            </w:r>
          </w:p>
          <w:p w14:paraId="0596D0F9" w14:textId="149AB52C" w:rsidR="006005F9" w:rsidRPr="00115753" w:rsidRDefault="006005F9" w:rsidP="0049007A">
            <w:pPr>
              <w:rPr>
                <w:b/>
                <w:snapToGrid w:val="0"/>
              </w:rPr>
            </w:pPr>
            <w:r w:rsidRPr="0049007A">
              <w:rPr>
                <w:b/>
                <w:snapToGrid w:val="0"/>
              </w:rPr>
              <w:t xml:space="preserve">Размер </w:t>
            </w:r>
            <w:r>
              <w:rPr>
                <w:b/>
                <w:snapToGrid w:val="0"/>
              </w:rPr>
              <w:t>160</w:t>
            </w:r>
            <w:r w:rsidRPr="0049007A">
              <w:rPr>
                <w:b/>
                <w:snapToGrid w:val="0"/>
              </w:rPr>
              <w:t>/200/20 см.</w:t>
            </w:r>
          </w:p>
        </w:tc>
      </w:tr>
      <w:tr w:rsidR="006005F9" w:rsidRPr="00115753" w14:paraId="42BEBAE8" w14:textId="77777777" w:rsidTr="006005F9">
        <w:trPr>
          <w:trHeight w:val="353"/>
          <w:jc w:val="center"/>
        </w:trPr>
        <w:tc>
          <w:tcPr>
            <w:tcW w:w="459" w:type="dxa"/>
            <w:tcBorders>
              <w:bottom w:val="single" w:sz="4" w:space="0" w:color="auto"/>
            </w:tcBorders>
            <w:shd w:val="clear" w:color="auto" w:fill="auto"/>
          </w:tcPr>
          <w:p w14:paraId="625F2B27" w14:textId="77777777" w:rsidR="006005F9" w:rsidRDefault="006005F9" w:rsidP="00642EF7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…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</w:tcPr>
          <w:p w14:paraId="78076C5A" w14:textId="77777777" w:rsidR="006005F9" w:rsidRPr="00115753" w:rsidRDefault="006005F9" w:rsidP="00642EF7">
            <w:pPr>
              <w:rPr>
                <w:b/>
                <w:snapToGrid w:val="0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auto"/>
          </w:tcPr>
          <w:p w14:paraId="4FD4BC32" w14:textId="04211221" w:rsidR="006005F9" w:rsidRPr="00115753" w:rsidRDefault="006005F9" w:rsidP="00642EF7">
            <w:pPr>
              <w:rPr>
                <w:b/>
                <w:snapToGrid w:val="0"/>
              </w:rPr>
            </w:pPr>
          </w:p>
        </w:tc>
        <w:tc>
          <w:tcPr>
            <w:tcW w:w="7067" w:type="dxa"/>
            <w:tcBorders>
              <w:bottom w:val="single" w:sz="4" w:space="0" w:color="auto"/>
            </w:tcBorders>
            <w:shd w:val="clear" w:color="auto" w:fill="auto"/>
          </w:tcPr>
          <w:p w14:paraId="2F449B9D" w14:textId="77777777" w:rsidR="006005F9" w:rsidRPr="00115753" w:rsidRDefault="006005F9" w:rsidP="00642EF7">
            <w:pPr>
              <w:rPr>
                <w:b/>
                <w:snapToGrid w:val="0"/>
              </w:rPr>
            </w:pPr>
          </w:p>
        </w:tc>
      </w:tr>
    </w:tbl>
    <w:p w14:paraId="2A1520FD" w14:textId="77777777" w:rsidR="00530170" w:rsidRPr="00282596" w:rsidRDefault="00530170" w:rsidP="00530170">
      <w:pPr>
        <w:rPr>
          <w:b/>
        </w:rPr>
      </w:pPr>
    </w:p>
    <w:p w14:paraId="079F4110" w14:textId="77777777" w:rsidR="00820B2D" w:rsidRPr="004F36FF" w:rsidRDefault="00820B2D" w:rsidP="00530170">
      <w:pPr>
        <w:pStyle w:val="FootnoteText"/>
        <w:ind w:right="253"/>
        <w:jc w:val="both"/>
        <w:rPr>
          <w:b/>
          <w:sz w:val="22"/>
          <w:szCs w:val="22"/>
        </w:rPr>
      </w:pPr>
    </w:p>
    <w:sectPr w:rsidR="00820B2D" w:rsidRPr="004F36FF" w:rsidSect="00530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851" w:bottom="1134" w:left="851" w:header="22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F387" w14:textId="77777777" w:rsidR="0002765B" w:rsidRDefault="0002765B">
      <w:r>
        <w:separator/>
      </w:r>
    </w:p>
  </w:endnote>
  <w:endnote w:type="continuationSeparator" w:id="0">
    <w:p w14:paraId="6CD81B14" w14:textId="77777777" w:rsidR="0002765B" w:rsidRDefault="0002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3CFCA" w14:textId="77777777" w:rsidR="00E350A0" w:rsidRDefault="00E350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7E70" w14:textId="77777777" w:rsidR="00930D36" w:rsidRPr="00930D36" w:rsidRDefault="003A694C">
    <w:pPr>
      <w:pStyle w:val="Footer"/>
      <w:jc w:val="center"/>
      <w:rPr>
        <w:sz w:val="20"/>
        <w:szCs w:val="20"/>
      </w:rPr>
    </w:pPr>
    <w:r w:rsidRPr="00930D36">
      <w:rPr>
        <w:sz w:val="20"/>
        <w:szCs w:val="20"/>
      </w:rPr>
      <w:fldChar w:fldCharType="begin"/>
    </w:r>
    <w:r w:rsidR="00930D36" w:rsidRPr="00930D36">
      <w:rPr>
        <w:sz w:val="20"/>
        <w:szCs w:val="20"/>
      </w:rPr>
      <w:instrText xml:space="preserve"> PAGE   \* MERGEFORMAT </w:instrText>
    </w:r>
    <w:r w:rsidRPr="00930D36">
      <w:rPr>
        <w:sz w:val="20"/>
        <w:szCs w:val="20"/>
      </w:rPr>
      <w:fldChar w:fldCharType="separate"/>
    </w:r>
    <w:r w:rsidR="0094457E">
      <w:rPr>
        <w:noProof/>
        <w:sz w:val="20"/>
        <w:szCs w:val="20"/>
      </w:rPr>
      <w:t>1</w:t>
    </w:r>
    <w:r w:rsidRPr="00930D36">
      <w:rPr>
        <w:noProof/>
        <w:sz w:val="20"/>
        <w:szCs w:val="20"/>
      </w:rPr>
      <w:fldChar w:fldCharType="end"/>
    </w:r>
  </w:p>
  <w:p w14:paraId="5C0640F7" w14:textId="77777777" w:rsidR="00930D36" w:rsidRDefault="00930D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A2F5" w14:textId="77777777" w:rsidR="00E350A0" w:rsidRDefault="00E35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61D2E" w14:textId="77777777" w:rsidR="0002765B" w:rsidRDefault="0002765B">
      <w:r>
        <w:separator/>
      </w:r>
    </w:p>
  </w:footnote>
  <w:footnote w:type="continuationSeparator" w:id="0">
    <w:p w14:paraId="473DA2FF" w14:textId="77777777" w:rsidR="0002765B" w:rsidRDefault="0002765B">
      <w:r>
        <w:continuationSeparator/>
      </w:r>
    </w:p>
  </w:footnote>
  <w:footnote w:id="1">
    <w:p w14:paraId="764789C6" w14:textId="77777777" w:rsidR="006005F9" w:rsidRPr="00FE60B2" w:rsidRDefault="006005F9" w:rsidP="006B0254">
      <w:pPr>
        <w:pStyle w:val="FootnoteText"/>
        <w:spacing w:before="60"/>
        <w:jc w:val="both"/>
      </w:pPr>
      <w:r>
        <w:rPr>
          <w:rStyle w:val="FootnoteReference"/>
        </w:rPr>
        <w:footnoteRef/>
      </w:r>
      <w:r>
        <w:t xml:space="preserve"> При несъответствие в количествата, посочени в колона „Количество</w:t>
      </w:r>
      <w:r>
        <w:rPr>
          <w:lang w:val="en-US"/>
        </w:rPr>
        <w:t>”</w:t>
      </w:r>
      <w:r>
        <w:t xml:space="preserve"> от настоящата Техническа спецификация и във Формуляра за кандидатстване, за водеща ще се счита информацията във Формуляра за кандидатстване</w:t>
      </w:r>
      <w:r w:rsidRPr="00FE60B2">
        <w:t>.</w:t>
      </w:r>
    </w:p>
  </w:footnote>
  <w:footnote w:id="2">
    <w:p w14:paraId="317D54F6" w14:textId="77777777" w:rsidR="006005F9" w:rsidRDefault="006005F9" w:rsidP="006B0254">
      <w:pPr>
        <w:pStyle w:val="FootnoteText"/>
        <w:spacing w:before="60"/>
        <w:jc w:val="both"/>
      </w:pPr>
      <w:r>
        <w:rPr>
          <w:rStyle w:val="FootnoteReference"/>
        </w:rPr>
        <w:footnoteRef/>
      </w:r>
      <w:r>
        <w:t xml:space="preserve"> В случаите на придобиване на автоматизирани, поточни или друг вид производствени линии, в Техническата спецификация, в колона „Минимални технически и/или функционални характеристики”, следва задължително да бъдат посочени (изброени) всички отделни активи (съставни модули/компоненти), формиращи (включени в) линията със съответните им технически и/или функционални параметри.</w:t>
      </w:r>
    </w:p>
    <w:p w14:paraId="303127BA" w14:textId="77777777" w:rsidR="006005F9" w:rsidRDefault="006005F9" w:rsidP="006B0254">
      <w:pPr>
        <w:pStyle w:val="FootnoteText"/>
        <w:spacing w:before="60"/>
        <w:jc w:val="both"/>
      </w:pPr>
      <w:r>
        <w:t>В случай че общата стойност (цена) на съответен актив (ДМА и/или ДНА), заложена в бюджета на проекта, включва и разходи за допълнителна окомплектовка (допълнителни компоненти, елементи и др. към основния актив), посочени с отделна цена в офертата, информация за окомплектовката следва да се съдържа в Техническата спецификация, колона „Минимални технически и/или функционални характеристики”.</w:t>
      </w:r>
    </w:p>
    <w:p w14:paraId="68CDD38C" w14:textId="77777777" w:rsidR="006005F9" w:rsidRPr="004B28C3" w:rsidRDefault="006005F9" w:rsidP="006B0254">
      <w:pPr>
        <w:pStyle w:val="FootnoteText"/>
        <w:spacing w:before="60"/>
        <w:jc w:val="both"/>
      </w:pPr>
      <w:r>
        <w:t>В случаите на придобиване на софтуер (ДНА), минималните технически и/или функционални характеристики, посочени в Техническата спецификация, следва задължително да включват както описание на основните модули на актива, така и негови конкретни технически спецификации/параметри.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3950" w14:textId="77777777" w:rsidR="00E350A0" w:rsidRDefault="00E350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AC34" w14:textId="77777777" w:rsidR="003350EC" w:rsidRPr="003350EC" w:rsidRDefault="003350EC" w:rsidP="00E350A0">
    <w:pPr>
      <w:tabs>
        <w:tab w:val="left" w:pos="5111"/>
        <w:tab w:val="right" w:pos="8844"/>
      </w:tabs>
      <w:rPr>
        <w:rFonts w:ascii="Arial" w:eastAsia="Calibri" w:hAnsi="Arial"/>
        <w:sz w:val="20"/>
        <w:szCs w:val="16"/>
        <w:lang w:eastAsia="en-US"/>
      </w:rPr>
    </w:pPr>
    <w:r>
      <w:rPr>
        <w:rFonts w:ascii="Arial" w:eastAsia="Calibri" w:hAnsi="Arial"/>
        <w:i/>
        <w:noProof/>
        <w:sz w:val="20"/>
        <w:szCs w:val="16"/>
      </w:rPr>
      <w:t xml:space="preserve">                               </w:t>
    </w:r>
    <w:r w:rsidR="00530170" w:rsidRPr="003350EC">
      <w:rPr>
        <w:rFonts w:ascii="Arial" w:eastAsia="Calibri" w:hAnsi="Arial"/>
        <w:i/>
        <w:noProof/>
        <w:sz w:val="20"/>
        <w:szCs w:val="16"/>
        <w:lang w:val="en-GB" w:eastAsia="en-GB"/>
      </w:rPr>
      <w:drawing>
        <wp:inline distT="0" distB="0" distL="0" distR="0" wp14:anchorId="6199E2B8" wp14:editId="679BA600">
          <wp:extent cx="2011680" cy="4648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350EC">
      <w:rPr>
        <w:rFonts w:ascii="Arial" w:eastAsia="Calibri" w:hAnsi="Arial"/>
        <w:sz w:val="20"/>
        <w:szCs w:val="16"/>
        <w:lang w:eastAsia="en-US"/>
      </w:rPr>
      <w:tab/>
    </w:r>
    <w:r>
      <w:rPr>
        <w:rFonts w:ascii="Arial" w:eastAsia="Calibri" w:hAnsi="Arial"/>
        <w:sz w:val="20"/>
        <w:szCs w:val="16"/>
        <w:lang w:eastAsia="en-US"/>
      </w:rPr>
      <w:t xml:space="preserve">                                                                                      </w:t>
    </w:r>
    <w:r>
      <w:rPr>
        <w:rFonts w:ascii="Arial" w:eastAsia="Calibri" w:hAnsi="Arial"/>
        <w:sz w:val="20"/>
        <w:szCs w:val="16"/>
        <w:lang w:eastAsia="en-US"/>
      </w:rPr>
      <w:tab/>
    </w:r>
    <w:r w:rsidR="00530170" w:rsidRPr="003350EC">
      <w:rPr>
        <w:rFonts w:ascii="Arial" w:eastAsia="Calibri" w:hAnsi="Arial"/>
        <w:noProof/>
        <w:sz w:val="20"/>
        <w:szCs w:val="16"/>
        <w:lang w:val="en-GB" w:eastAsia="en-GB"/>
      </w:rPr>
      <w:drawing>
        <wp:inline distT="0" distB="0" distL="0" distR="0" wp14:anchorId="593C4330" wp14:editId="77EA6592">
          <wp:extent cx="2194560" cy="525780"/>
          <wp:effectExtent l="0" t="0" r="0" b="0"/>
          <wp:docPr id="2" name="Картина 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5C3748" w14:textId="77777777" w:rsidR="003C19D5" w:rsidRPr="00DF4749" w:rsidRDefault="003C19D5" w:rsidP="003E22E6">
    <w:pPr>
      <w:pStyle w:val="Header"/>
      <w:jc w:val="center"/>
      <w:rPr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6E39B" w14:textId="77777777" w:rsidR="00E350A0" w:rsidRDefault="00E350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7D1E"/>
    <w:multiLevelType w:val="hybridMultilevel"/>
    <w:tmpl w:val="29E6A028"/>
    <w:lvl w:ilvl="0" w:tplc="512EEC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945"/>
    <w:multiLevelType w:val="hybridMultilevel"/>
    <w:tmpl w:val="201643A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86D8C"/>
    <w:multiLevelType w:val="hybridMultilevel"/>
    <w:tmpl w:val="16C602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426A9"/>
    <w:multiLevelType w:val="hybridMultilevel"/>
    <w:tmpl w:val="3DD4473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F34451"/>
    <w:multiLevelType w:val="multilevel"/>
    <w:tmpl w:val="38487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53344B5"/>
    <w:multiLevelType w:val="multilevel"/>
    <w:tmpl w:val="2016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A02172"/>
    <w:multiLevelType w:val="hybridMultilevel"/>
    <w:tmpl w:val="D4C2A360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521680">
    <w:abstractNumId w:val="2"/>
  </w:num>
  <w:num w:numId="2" w16cid:durableId="2012374040">
    <w:abstractNumId w:val="3"/>
  </w:num>
  <w:num w:numId="3" w16cid:durableId="659307238">
    <w:abstractNumId w:val="1"/>
  </w:num>
  <w:num w:numId="4" w16cid:durableId="8609990">
    <w:abstractNumId w:val="5"/>
  </w:num>
  <w:num w:numId="5" w16cid:durableId="1233851278">
    <w:abstractNumId w:val="6"/>
  </w:num>
  <w:num w:numId="6" w16cid:durableId="645551877">
    <w:abstractNumId w:val="4"/>
  </w:num>
  <w:num w:numId="7" w16cid:durableId="89053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6F1"/>
    <w:rsid w:val="00000255"/>
    <w:rsid w:val="0002334B"/>
    <w:rsid w:val="00025128"/>
    <w:rsid w:val="0002765B"/>
    <w:rsid w:val="00031AB9"/>
    <w:rsid w:val="000379A4"/>
    <w:rsid w:val="00040BFF"/>
    <w:rsid w:val="00042B7B"/>
    <w:rsid w:val="00051542"/>
    <w:rsid w:val="00063B03"/>
    <w:rsid w:val="00065DF6"/>
    <w:rsid w:val="00074764"/>
    <w:rsid w:val="000763CE"/>
    <w:rsid w:val="000854C3"/>
    <w:rsid w:val="00085EDE"/>
    <w:rsid w:val="0009381F"/>
    <w:rsid w:val="000A42D8"/>
    <w:rsid w:val="000A69D4"/>
    <w:rsid w:val="000A73FC"/>
    <w:rsid w:val="000D246F"/>
    <w:rsid w:val="000D263A"/>
    <w:rsid w:val="000D5F18"/>
    <w:rsid w:val="000D66CC"/>
    <w:rsid w:val="000D6DF9"/>
    <w:rsid w:val="000D7CFE"/>
    <w:rsid w:val="000E20EC"/>
    <w:rsid w:val="000E415F"/>
    <w:rsid w:val="000E5D15"/>
    <w:rsid w:val="000E7B60"/>
    <w:rsid w:val="000F4BA1"/>
    <w:rsid w:val="001074F4"/>
    <w:rsid w:val="00110D1A"/>
    <w:rsid w:val="00126313"/>
    <w:rsid w:val="00130458"/>
    <w:rsid w:val="00137CE9"/>
    <w:rsid w:val="0014220D"/>
    <w:rsid w:val="00144050"/>
    <w:rsid w:val="001444C3"/>
    <w:rsid w:val="001527E0"/>
    <w:rsid w:val="0015558A"/>
    <w:rsid w:val="00170F8B"/>
    <w:rsid w:val="0017219B"/>
    <w:rsid w:val="0017224A"/>
    <w:rsid w:val="001764E1"/>
    <w:rsid w:val="00183805"/>
    <w:rsid w:val="001848D7"/>
    <w:rsid w:val="00186A74"/>
    <w:rsid w:val="00190871"/>
    <w:rsid w:val="00194DF1"/>
    <w:rsid w:val="0019662C"/>
    <w:rsid w:val="001B13F9"/>
    <w:rsid w:val="001B1404"/>
    <w:rsid w:val="001B521C"/>
    <w:rsid w:val="001C36F2"/>
    <w:rsid w:val="001C403B"/>
    <w:rsid w:val="001C4872"/>
    <w:rsid w:val="001C4E8C"/>
    <w:rsid w:val="001C66BF"/>
    <w:rsid w:val="001C6B0D"/>
    <w:rsid w:val="001C79AB"/>
    <w:rsid w:val="001D272B"/>
    <w:rsid w:val="001D6A65"/>
    <w:rsid w:val="001E0169"/>
    <w:rsid w:val="001E3CF8"/>
    <w:rsid w:val="001E53E5"/>
    <w:rsid w:val="001E7CEA"/>
    <w:rsid w:val="001F5BBD"/>
    <w:rsid w:val="00205612"/>
    <w:rsid w:val="00206039"/>
    <w:rsid w:val="002149C4"/>
    <w:rsid w:val="00221742"/>
    <w:rsid w:val="002236D0"/>
    <w:rsid w:val="00225CF8"/>
    <w:rsid w:val="0022625C"/>
    <w:rsid w:val="00227A95"/>
    <w:rsid w:val="0023748D"/>
    <w:rsid w:val="002412CD"/>
    <w:rsid w:val="00242294"/>
    <w:rsid w:val="00243180"/>
    <w:rsid w:val="002440D7"/>
    <w:rsid w:val="00246034"/>
    <w:rsid w:val="0025158E"/>
    <w:rsid w:val="00251760"/>
    <w:rsid w:val="00260069"/>
    <w:rsid w:val="00270A78"/>
    <w:rsid w:val="00271637"/>
    <w:rsid w:val="002719C8"/>
    <w:rsid w:val="00273A85"/>
    <w:rsid w:val="00285B36"/>
    <w:rsid w:val="002975B7"/>
    <w:rsid w:val="002A3313"/>
    <w:rsid w:val="002A5FF4"/>
    <w:rsid w:val="002A7228"/>
    <w:rsid w:val="002A7E47"/>
    <w:rsid w:val="002D1296"/>
    <w:rsid w:val="002D63E2"/>
    <w:rsid w:val="002D7AF6"/>
    <w:rsid w:val="002E1A88"/>
    <w:rsid w:val="002F4D51"/>
    <w:rsid w:val="002F61D2"/>
    <w:rsid w:val="00300EA4"/>
    <w:rsid w:val="003012A9"/>
    <w:rsid w:val="00306EEF"/>
    <w:rsid w:val="00317116"/>
    <w:rsid w:val="0031761A"/>
    <w:rsid w:val="0032119F"/>
    <w:rsid w:val="0032447D"/>
    <w:rsid w:val="003350EC"/>
    <w:rsid w:val="00340644"/>
    <w:rsid w:val="003424CA"/>
    <w:rsid w:val="00342692"/>
    <w:rsid w:val="00343C95"/>
    <w:rsid w:val="00352435"/>
    <w:rsid w:val="00353D2E"/>
    <w:rsid w:val="00355C60"/>
    <w:rsid w:val="00366526"/>
    <w:rsid w:val="003671DB"/>
    <w:rsid w:val="0037225D"/>
    <w:rsid w:val="003734CC"/>
    <w:rsid w:val="003770E6"/>
    <w:rsid w:val="0038428C"/>
    <w:rsid w:val="00386A75"/>
    <w:rsid w:val="00387FAA"/>
    <w:rsid w:val="003936DE"/>
    <w:rsid w:val="003A4C2C"/>
    <w:rsid w:val="003A5706"/>
    <w:rsid w:val="003A694C"/>
    <w:rsid w:val="003A7F5A"/>
    <w:rsid w:val="003B13A0"/>
    <w:rsid w:val="003C19D5"/>
    <w:rsid w:val="003D1961"/>
    <w:rsid w:val="003D4384"/>
    <w:rsid w:val="003D647B"/>
    <w:rsid w:val="003E22E6"/>
    <w:rsid w:val="003E3217"/>
    <w:rsid w:val="003F3F49"/>
    <w:rsid w:val="003F50EF"/>
    <w:rsid w:val="00411681"/>
    <w:rsid w:val="00411DB5"/>
    <w:rsid w:val="00412A12"/>
    <w:rsid w:val="00412B5B"/>
    <w:rsid w:val="00413CEB"/>
    <w:rsid w:val="0041589B"/>
    <w:rsid w:val="00422A5E"/>
    <w:rsid w:val="00425CAE"/>
    <w:rsid w:val="00433CAB"/>
    <w:rsid w:val="00436A5F"/>
    <w:rsid w:val="00442F2B"/>
    <w:rsid w:val="00445D0C"/>
    <w:rsid w:val="00447700"/>
    <w:rsid w:val="0045514E"/>
    <w:rsid w:val="00456EB5"/>
    <w:rsid w:val="00457A55"/>
    <w:rsid w:val="0046254C"/>
    <w:rsid w:val="004637F0"/>
    <w:rsid w:val="00464438"/>
    <w:rsid w:val="004763D5"/>
    <w:rsid w:val="004834A3"/>
    <w:rsid w:val="00483B56"/>
    <w:rsid w:val="004862D3"/>
    <w:rsid w:val="004876F1"/>
    <w:rsid w:val="0049007A"/>
    <w:rsid w:val="00491ACC"/>
    <w:rsid w:val="004A0209"/>
    <w:rsid w:val="004A09EA"/>
    <w:rsid w:val="004A2D82"/>
    <w:rsid w:val="004A5E83"/>
    <w:rsid w:val="004B14A8"/>
    <w:rsid w:val="004B2EC0"/>
    <w:rsid w:val="004B6670"/>
    <w:rsid w:val="004C44AE"/>
    <w:rsid w:val="004C5690"/>
    <w:rsid w:val="004C604E"/>
    <w:rsid w:val="004D3B38"/>
    <w:rsid w:val="004D6C83"/>
    <w:rsid w:val="004E0178"/>
    <w:rsid w:val="004E25CE"/>
    <w:rsid w:val="004F3425"/>
    <w:rsid w:val="004F36FF"/>
    <w:rsid w:val="005012BC"/>
    <w:rsid w:val="0050419A"/>
    <w:rsid w:val="00514C41"/>
    <w:rsid w:val="005214DB"/>
    <w:rsid w:val="00530170"/>
    <w:rsid w:val="00553E04"/>
    <w:rsid w:val="00562193"/>
    <w:rsid w:val="00563C29"/>
    <w:rsid w:val="00565C59"/>
    <w:rsid w:val="00572CA4"/>
    <w:rsid w:val="005820A6"/>
    <w:rsid w:val="00583376"/>
    <w:rsid w:val="005918D7"/>
    <w:rsid w:val="005975A5"/>
    <w:rsid w:val="005A2383"/>
    <w:rsid w:val="005A54B3"/>
    <w:rsid w:val="005B0B52"/>
    <w:rsid w:val="005B5BA7"/>
    <w:rsid w:val="005D6694"/>
    <w:rsid w:val="005D7091"/>
    <w:rsid w:val="005E7876"/>
    <w:rsid w:val="005F3D5C"/>
    <w:rsid w:val="006005F9"/>
    <w:rsid w:val="006016AF"/>
    <w:rsid w:val="00602235"/>
    <w:rsid w:val="00610C6E"/>
    <w:rsid w:val="00623D74"/>
    <w:rsid w:val="00624E36"/>
    <w:rsid w:val="006428AC"/>
    <w:rsid w:val="00645746"/>
    <w:rsid w:val="00653B94"/>
    <w:rsid w:val="006548CC"/>
    <w:rsid w:val="006628FE"/>
    <w:rsid w:val="00664CE9"/>
    <w:rsid w:val="006653DF"/>
    <w:rsid w:val="00666722"/>
    <w:rsid w:val="00670698"/>
    <w:rsid w:val="00674129"/>
    <w:rsid w:val="00676A23"/>
    <w:rsid w:val="00677873"/>
    <w:rsid w:val="00680B6F"/>
    <w:rsid w:val="00686E7F"/>
    <w:rsid w:val="00690298"/>
    <w:rsid w:val="006B0254"/>
    <w:rsid w:val="006B33E8"/>
    <w:rsid w:val="006C6D2C"/>
    <w:rsid w:val="006E2F49"/>
    <w:rsid w:val="006E5F3D"/>
    <w:rsid w:val="006E6732"/>
    <w:rsid w:val="006E6F69"/>
    <w:rsid w:val="00702B15"/>
    <w:rsid w:val="00712733"/>
    <w:rsid w:val="007131F4"/>
    <w:rsid w:val="00713E43"/>
    <w:rsid w:val="0071506A"/>
    <w:rsid w:val="00724D5B"/>
    <w:rsid w:val="0072546B"/>
    <w:rsid w:val="007333FF"/>
    <w:rsid w:val="0073632A"/>
    <w:rsid w:val="007649E0"/>
    <w:rsid w:val="007652D0"/>
    <w:rsid w:val="007712F6"/>
    <w:rsid w:val="00775ED4"/>
    <w:rsid w:val="00781938"/>
    <w:rsid w:val="00796982"/>
    <w:rsid w:val="007A1969"/>
    <w:rsid w:val="007B017A"/>
    <w:rsid w:val="007D29EF"/>
    <w:rsid w:val="007D5B3F"/>
    <w:rsid w:val="007D5BB6"/>
    <w:rsid w:val="007D5D56"/>
    <w:rsid w:val="007F0A8E"/>
    <w:rsid w:val="008022F5"/>
    <w:rsid w:val="00811252"/>
    <w:rsid w:val="0081129B"/>
    <w:rsid w:val="00820B2D"/>
    <w:rsid w:val="0083188C"/>
    <w:rsid w:val="0083352E"/>
    <w:rsid w:val="00834509"/>
    <w:rsid w:val="00840CDE"/>
    <w:rsid w:val="00844CFF"/>
    <w:rsid w:val="008457D8"/>
    <w:rsid w:val="008525CF"/>
    <w:rsid w:val="00855534"/>
    <w:rsid w:val="008578C1"/>
    <w:rsid w:val="00864E83"/>
    <w:rsid w:val="00872E5B"/>
    <w:rsid w:val="0087340C"/>
    <w:rsid w:val="00874993"/>
    <w:rsid w:val="00885F5E"/>
    <w:rsid w:val="00886AFB"/>
    <w:rsid w:val="00890CD0"/>
    <w:rsid w:val="00890F1A"/>
    <w:rsid w:val="00892970"/>
    <w:rsid w:val="00894547"/>
    <w:rsid w:val="00894ACE"/>
    <w:rsid w:val="008977B5"/>
    <w:rsid w:val="008979A4"/>
    <w:rsid w:val="008A27B5"/>
    <w:rsid w:val="008B0EAC"/>
    <w:rsid w:val="008C03B9"/>
    <w:rsid w:val="008C5B36"/>
    <w:rsid w:val="008C5C12"/>
    <w:rsid w:val="008D3F73"/>
    <w:rsid w:val="008D63C1"/>
    <w:rsid w:val="008E143B"/>
    <w:rsid w:val="008F03C5"/>
    <w:rsid w:val="008F346A"/>
    <w:rsid w:val="008F36D1"/>
    <w:rsid w:val="008F57E6"/>
    <w:rsid w:val="00903E4A"/>
    <w:rsid w:val="009106E5"/>
    <w:rsid w:val="00914AE8"/>
    <w:rsid w:val="00915DAB"/>
    <w:rsid w:val="00921700"/>
    <w:rsid w:val="00925E73"/>
    <w:rsid w:val="00930C94"/>
    <w:rsid w:val="00930D36"/>
    <w:rsid w:val="0093160F"/>
    <w:rsid w:val="009337CB"/>
    <w:rsid w:val="00943392"/>
    <w:rsid w:val="0094457E"/>
    <w:rsid w:val="009516C4"/>
    <w:rsid w:val="00953FB1"/>
    <w:rsid w:val="00954A34"/>
    <w:rsid w:val="00956E44"/>
    <w:rsid w:val="00962603"/>
    <w:rsid w:val="00962A48"/>
    <w:rsid w:val="00971FC4"/>
    <w:rsid w:val="00975BBC"/>
    <w:rsid w:val="00980639"/>
    <w:rsid w:val="00984F62"/>
    <w:rsid w:val="00987C11"/>
    <w:rsid w:val="0099336E"/>
    <w:rsid w:val="00995AA9"/>
    <w:rsid w:val="009A5B47"/>
    <w:rsid w:val="009A7246"/>
    <w:rsid w:val="009C4EBD"/>
    <w:rsid w:val="009C77B3"/>
    <w:rsid w:val="009D0D0E"/>
    <w:rsid w:val="009D21A3"/>
    <w:rsid w:val="009D6F9B"/>
    <w:rsid w:val="009E63C4"/>
    <w:rsid w:val="009E6EE0"/>
    <w:rsid w:val="009E79C4"/>
    <w:rsid w:val="009F2830"/>
    <w:rsid w:val="00A007A1"/>
    <w:rsid w:val="00A033B6"/>
    <w:rsid w:val="00A03992"/>
    <w:rsid w:val="00A10898"/>
    <w:rsid w:val="00A11FB1"/>
    <w:rsid w:val="00A12F9C"/>
    <w:rsid w:val="00A159DE"/>
    <w:rsid w:val="00A17C36"/>
    <w:rsid w:val="00A203EE"/>
    <w:rsid w:val="00A2074D"/>
    <w:rsid w:val="00A239B2"/>
    <w:rsid w:val="00A30C8A"/>
    <w:rsid w:val="00A34590"/>
    <w:rsid w:val="00A348D3"/>
    <w:rsid w:val="00A4222A"/>
    <w:rsid w:val="00A42709"/>
    <w:rsid w:val="00A44CB3"/>
    <w:rsid w:val="00A45109"/>
    <w:rsid w:val="00A452F2"/>
    <w:rsid w:val="00A51909"/>
    <w:rsid w:val="00A532C0"/>
    <w:rsid w:val="00A65DCB"/>
    <w:rsid w:val="00A65E22"/>
    <w:rsid w:val="00A71A64"/>
    <w:rsid w:val="00A74348"/>
    <w:rsid w:val="00A764F8"/>
    <w:rsid w:val="00A77E28"/>
    <w:rsid w:val="00A81C74"/>
    <w:rsid w:val="00A91E0C"/>
    <w:rsid w:val="00A9385A"/>
    <w:rsid w:val="00AA1A39"/>
    <w:rsid w:val="00AA1A64"/>
    <w:rsid w:val="00AA6608"/>
    <w:rsid w:val="00AB525D"/>
    <w:rsid w:val="00AB5CA4"/>
    <w:rsid w:val="00AB7FDB"/>
    <w:rsid w:val="00AC0396"/>
    <w:rsid w:val="00AC2FC5"/>
    <w:rsid w:val="00AC4B38"/>
    <w:rsid w:val="00AD4869"/>
    <w:rsid w:val="00AD66A7"/>
    <w:rsid w:val="00AE0E0A"/>
    <w:rsid w:val="00AE2F7C"/>
    <w:rsid w:val="00AE4BB3"/>
    <w:rsid w:val="00B022E8"/>
    <w:rsid w:val="00B022F2"/>
    <w:rsid w:val="00B02D00"/>
    <w:rsid w:val="00B120A0"/>
    <w:rsid w:val="00B158EC"/>
    <w:rsid w:val="00B26D50"/>
    <w:rsid w:val="00B30FA4"/>
    <w:rsid w:val="00B3282E"/>
    <w:rsid w:val="00B3586C"/>
    <w:rsid w:val="00B35883"/>
    <w:rsid w:val="00B50A4B"/>
    <w:rsid w:val="00B52915"/>
    <w:rsid w:val="00B568E1"/>
    <w:rsid w:val="00B57855"/>
    <w:rsid w:val="00B627F8"/>
    <w:rsid w:val="00B632AB"/>
    <w:rsid w:val="00B63D39"/>
    <w:rsid w:val="00B8037F"/>
    <w:rsid w:val="00B84F31"/>
    <w:rsid w:val="00B85136"/>
    <w:rsid w:val="00B91F7B"/>
    <w:rsid w:val="00BB07FC"/>
    <w:rsid w:val="00BB2A66"/>
    <w:rsid w:val="00BB5261"/>
    <w:rsid w:val="00BC1A25"/>
    <w:rsid w:val="00BC3398"/>
    <w:rsid w:val="00BC74AE"/>
    <w:rsid w:val="00BD2319"/>
    <w:rsid w:val="00BD2C34"/>
    <w:rsid w:val="00BD6379"/>
    <w:rsid w:val="00BE1E32"/>
    <w:rsid w:val="00BE4951"/>
    <w:rsid w:val="00BE7516"/>
    <w:rsid w:val="00BF3F03"/>
    <w:rsid w:val="00BF692D"/>
    <w:rsid w:val="00BF7164"/>
    <w:rsid w:val="00BF7235"/>
    <w:rsid w:val="00BF7B3B"/>
    <w:rsid w:val="00C007AD"/>
    <w:rsid w:val="00C14533"/>
    <w:rsid w:val="00C25390"/>
    <w:rsid w:val="00C26D9A"/>
    <w:rsid w:val="00C27167"/>
    <w:rsid w:val="00C333CA"/>
    <w:rsid w:val="00C33EDE"/>
    <w:rsid w:val="00C43560"/>
    <w:rsid w:val="00C469A1"/>
    <w:rsid w:val="00C514FB"/>
    <w:rsid w:val="00C62297"/>
    <w:rsid w:val="00C72A26"/>
    <w:rsid w:val="00C73CDA"/>
    <w:rsid w:val="00C809BE"/>
    <w:rsid w:val="00C8136E"/>
    <w:rsid w:val="00C87E58"/>
    <w:rsid w:val="00C911C0"/>
    <w:rsid w:val="00C91B2F"/>
    <w:rsid w:val="00CA07C6"/>
    <w:rsid w:val="00CA34BB"/>
    <w:rsid w:val="00CB23F9"/>
    <w:rsid w:val="00CB2DB4"/>
    <w:rsid w:val="00CB71D1"/>
    <w:rsid w:val="00CC708A"/>
    <w:rsid w:val="00CE0473"/>
    <w:rsid w:val="00CE273D"/>
    <w:rsid w:val="00CF052F"/>
    <w:rsid w:val="00CF5B8A"/>
    <w:rsid w:val="00CF759B"/>
    <w:rsid w:val="00CF7828"/>
    <w:rsid w:val="00D01C0F"/>
    <w:rsid w:val="00D033F3"/>
    <w:rsid w:val="00D1348E"/>
    <w:rsid w:val="00D2095F"/>
    <w:rsid w:val="00D22449"/>
    <w:rsid w:val="00D2723E"/>
    <w:rsid w:val="00D436D1"/>
    <w:rsid w:val="00D45C3B"/>
    <w:rsid w:val="00D46126"/>
    <w:rsid w:val="00D50498"/>
    <w:rsid w:val="00D5430A"/>
    <w:rsid w:val="00D549E5"/>
    <w:rsid w:val="00D54A4D"/>
    <w:rsid w:val="00D62A50"/>
    <w:rsid w:val="00D86E51"/>
    <w:rsid w:val="00D87723"/>
    <w:rsid w:val="00D95F72"/>
    <w:rsid w:val="00DA3C8F"/>
    <w:rsid w:val="00DA678C"/>
    <w:rsid w:val="00DB7AA0"/>
    <w:rsid w:val="00DB7F72"/>
    <w:rsid w:val="00DC0486"/>
    <w:rsid w:val="00DC11B7"/>
    <w:rsid w:val="00DC2338"/>
    <w:rsid w:val="00DC2860"/>
    <w:rsid w:val="00DC4CFA"/>
    <w:rsid w:val="00DD10E6"/>
    <w:rsid w:val="00DD4960"/>
    <w:rsid w:val="00DD521B"/>
    <w:rsid w:val="00DE505E"/>
    <w:rsid w:val="00DE6DC3"/>
    <w:rsid w:val="00DF07BF"/>
    <w:rsid w:val="00DF0D06"/>
    <w:rsid w:val="00DF4749"/>
    <w:rsid w:val="00E00B3B"/>
    <w:rsid w:val="00E14F65"/>
    <w:rsid w:val="00E31CFB"/>
    <w:rsid w:val="00E333C4"/>
    <w:rsid w:val="00E34286"/>
    <w:rsid w:val="00E350A0"/>
    <w:rsid w:val="00E35475"/>
    <w:rsid w:val="00E56F8A"/>
    <w:rsid w:val="00E60651"/>
    <w:rsid w:val="00E71D1A"/>
    <w:rsid w:val="00E76E7A"/>
    <w:rsid w:val="00E80932"/>
    <w:rsid w:val="00E8176F"/>
    <w:rsid w:val="00E87BC7"/>
    <w:rsid w:val="00E914F7"/>
    <w:rsid w:val="00EA013A"/>
    <w:rsid w:val="00EA77B5"/>
    <w:rsid w:val="00EB1811"/>
    <w:rsid w:val="00EC43B3"/>
    <w:rsid w:val="00ED27E9"/>
    <w:rsid w:val="00ED6EC9"/>
    <w:rsid w:val="00EE18B3"/>
    <w:rsid w:val="00EE5055"/>
    <w:rsid w:val="00EF4EFA"/>
    <w:rsid w:val="00EF5631"/>
    <w:rsid w:val="00F0254F"/>
    <w:rsid w:val="00F03A15"/>
    <w:rsid w:val="00F07329"/>
    <w:rsid w:val="00F101B0"/>
    <w:rsid w:val="00F10945"/>
    <w:rsid w:val="00F14477"/>
    <w:rsid w:val="00F14BD6"/>
    <w:rsid w:val="00F30A6B"/>
    <w:rsid w:val="00F339F4"/>
    <w:rsid w:val="00F35F46"/>
    <w:rsid w:val="00F40387"/>
    <w:rsid w:val="00F433D1"/>
    <w:rsid w:val="00F62476"/>
    <w:rsid w:val="00F6248E"/>
    <w:rsid w:val="00F62D32"/>
    <w:rsid w:val="00F64483"/>
    <w:rsid w:val="00F65E0E"/>
    <w:rsid w:val="00F754B2"/>
    <w:rsid w:val="00F8013A"/>
    <w:rsid w:val="00F84BC2"/>
    <w:rsid w:val="00F90E57"/>
    <w:rsid w:val="00FA0088"/>
    <w:rsid w:val="00FA1F61"/>
    <w:rsid w:val="00FA5152"/>
    <w:rsid w:val="00FB0CB8"/>
    <w:rsid w:val="00FB2A9F"/>
    <w:rsid w:val="00FB39E9"/>
    <w:rsid w:val="00FB3BDF"/>
    <w:rsid w:val="00FC4284"/>
    <w:rsid w:val="00FD79AF"/>
    <w:rsid w:val="00FE3BBC"/>
    <w:rsid w:val="00FE79E9"/>
    <w:rsid w:val="00FF2A41"/>
    <w:rsid w:val="00FF3F8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4BD65"/>
  <w15:docId w15:val="{D3130BA0-04EB-4E33-A7C1-0DDC0B62D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3A0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Знак Знак Знак Знак Знак Char Char Char Char"/>
    <w:basedOn w:val="Normal"/>
    <w:rsid w:val="004876F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4876F1"/>
    <w:pPr>
      <w:spacing w:before="100" w:beforeAutospacing="1" w:after="100" w:afterAutospacing="1"/>
    </w:pPr>
  </w:style>
  <w:style w:type="character" w:customStyle="1" w:styleId="answeralt">
    <w:name w:val="answeralt"/>
    <w:rsid w:val="003A5706"/>
    <w:rPr>
      <w:rFonts w:ascii="Arial" w:hAnsi="Arial"/>
      <w:noProof w:val="0"/>
      <w:sz w:val="20"/>
      <w:lang w:val="en-GB"/>
    </w:rPr>
  </w:style>
  <w:style w:type="table" w:styleId="TableGrid">
    <w:name w:val="Table Grid"/>
    <w:basedOn w:val="TableNormal"/>
    <w:uiPriority w:val="39"/>
    <w:rsid w:val="003A5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3A1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03A15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3B13A0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pelle">
    <w:name w:val="spelle"/>
    <w:basedOn w:val="DefaultParagraphFont"/>
    <w:rsid w:val="00425CAE"/>
  </w:style>
  <w:style w:type="paragraph" w:customStyle="1" w:styleId="CharChar2CharCharCharCharCharCharCharCharCharCharCharCharCharCharCharCharCharCharCharCharCharCharCharCharCharCharCharChar">
    <w:name w:val="Char Char2 Char Char Char Char Char Char Char Char Char Char Char Char Char Char Char Char Char Char Char Char Char Char Char Char Char Char Char Char"/>
    <w:basedOn w:val="Normal"/>
    <w:rsid w:val="006E2F49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6E2F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074764"/>
    <w:rPr>
      <w:sz w:val="20"/>
      <w:szCs w:val="20"/>
    </w:rPr>
  </w:style>
  <w:style w:type="character" w:styleId="FootnoteReference">
    <w:name w:val="footnote reference"/>
    <w:uiPriority w:val="99"/>
    <w:semiHidden/>
    <w:rsid w:val="00074764"/>
    <w:rPr>
      <w:vertAlign w:val="superscript"/>
    </w:rPr>
  </w:style>
  <w:style w:type="character" w:styleId="Hyperlink">
    <w:name w:val="Hyperlink"/>
    <w:rsid w:val="00A34590"/>
    <w:rPr>
      <w:color w:val="0000FF"/>
      <w:u w:val="single"/>
    </w:rPr>
  </w:style>
  <w:style w:type="paragraph" w:customStyle="1" w:styleId="CharCharChar">
    <w:name w:val="Char Char Char Знак Знак"/>
    <w:basedOn w:val="Normal"/>
    <w:rsid w:val="00A3459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"/>
    <w:basedOn w:val="Normal"/>
    <w:rsid w:val="00A11FB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EndnoteText">
    <w:name w:val="endnote text"/>
    <w:basedOn w:val="Normal"/>
    <w:link w:val="EndnoteTextChar"/>
    <w:rsid w:val="000D6D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D6DF9"/>
  </w:style>
  <w:style w:type="character" w:styleId="EndnoteReference">
    <w:name w:val="endnote reference"/>
    <w:rsid w:val="000D6DF9"/>
    <w:rPr>
      <w:vertAlign w:val="superscript"/>
    </w:rPr>
  </w:style>
  <w:style w:type="character" w:styleId="CommentReference">
    <w:name w:val="annotation reference"/>
    <w:rsid w:val="009516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16C4"/>
    <w:rPr>
      <w:sz w:val="20"/>
      <w:szCs w:val="20"/>
    </w:rPr>
  </w:style>
  <w:style w:type="character" w:customStyle="1" w:styleId="CommentTextChar">
    <w:name w:val="Comment Text Char"/>
    <w:link w:val="CommentText"/>
    <w:rsid w:val="009516C4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9516C4"/>
    <w:rPr>
      <w:b/>
      <w:bCs/>
    </w:rPr>
  </w:style>
  <w:style w:type="character" w:customStyle="1" w:styleId="CommentSubjectChar">
    <w:name w:val="Comment Subject Char"/>
    <w:link w:val="CommentSubject"/>
    <w:rsid w:val="009516C4"/>
    <w:rPr>
      <w:b/>
      <w:bCs/>
      <w:lang w:val="bg-BG" w:eastAsia="bg-BG"/>
    </w:rPr>
  </w:style>
  <w:style w:type="character" w:customStyle="1" w:styleId="FooterChar">
    <w:name w:val="Footer Char"/>
    <w:link w:val="Footer"/>
    <w:uiPriority w:val="99"/>
    <w:rsid w:val="00930D36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semiHidden/>
    <w:rsid w:val="00530170"/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6986D-DE84-4E91-976A-774C93D5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ДЕКЛАРАЦИЯ ЗА ДЪРЖАВНИ ПОМОЩИ</vt:lpstr>
      <vt:lpstr>ДЕКЛАРАЦИЯ ЗА ДЪРЖАВНИ ПОМОЩИ</vt:lpstr>
    </vt:vector>
  </TitlesOfParts>
  <Company>IANMSP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ЗА ДЪРЖАВНИ ПОМОЩИ</dc:title>
  <dc:subject/>
  <dc:creator>User</dc:creator>
  <cp:keywords/>
  <cp:lastModifiedBy>ProBook</cp:lastModifiedBy>
  <cp:revision>24</cp:revision>
  <cp:lastPrinted>2015-10-02T13:53:00Z</cp:lastPrinted>
  <dcterms:created xsi:type="dcterms:W3CDTF">2023-06-04T09:28:00Z</dcterms:created>
  <dcterms:modified xsi:type="dcterms:W3CDTF">2026-03-27T09:03:00Z</dcterms:modified>
</cp:coreProperties>
</file>